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C3C6C" w14:textId="1A9DC6E9" w:rsidR="002B022D" w:rsidRPr="002B022D" w:rsidRDefault="002B022D" w:rsidP="002B022D">
      <w:pPr>
        <w:spacing w:before="240"/>
        <w:jc w:val="center"/>
        <w:rPr>
          <w:b/>
          <w:bCs/>
          <w:sz w:val="32"/>
          <w:szCs w:val="32"/>
        </w:rPr>
      </w:pPr>
      <w:r w:rsidRPr="002B022D">
        <w:drawing>
          <wp:anchor distT="0" distB="0" distL="114300" distR="114300" simplePos="0" relativeHeight="251659264" behindDoc="0" locked="0" layoutInCell="1" allowOverlap="1" wp14:anchorId="27C43628" wp14:editId="007292FB">
            <wp:simplePos x="0" y="0"/>
            <wp:positionH relativeFrom="column">
              <wp:posOffset>2185670</wp:posOffset>
            </wp:positionH>
            <wp:positionV relativeFrom="paragraph">
              <wp:posOffset>-195580</wp:posOffset>
            </wp:positionV>
            <wp:extent cx="1126491" cy="847725"/>
            <wp:effectExtent l="0" t="0" r="0" b="0"/>
            <wp:wrapNone/>
            <wp:docPr id="1"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491" cy="847725"/>
                    </a:xfrm>
                    <a:prstGeom prst="rect">
                      <a:avLst/>
                    </a:prstGeom>
                  </pic:spPr>
                </pic:pic>
              </a:graphicData>
            </a:graphic>
            <wp14:sizeRelH relativeFrom="page">
              <wp14:pctWidth>0</wp14:pctWidth>
            </wp14:sizeRelH>
            <wp14:sizeRelV relativeFrom="page">
              <wp14:pctHeight>0</wp14:pctHeight>
            </wp14:sizeRelV>
          </wp:anchor>
        </w:drawing>
      </w:r>
    </w:p>
    <w:p w14:paraId="47B85788" w14:textId="63D36345" w:rsidR="002B022D" w:rsidRPr="002B022D" w:rsidRDefault="002B022D" w:rsidP="002B022D">
      <w:pPr>
        <w:spacing w:before="240"/>
        <w:jc w:val="center"/>
        <w:rPr>
          <w:b/>
          <w:bCs/>
          <w:sz w:val="32"/>
          <w:szCs w:val="32"/>
        </w:rPr>
      </w:pPr>
    </w:p>
    <w:p w14:paraId="37BAC243" w14:textId="47E590A1" w:rsidR="002B022D" w:rsidRPr="0060304F" w:rsidRDefault="002B022D" w:rsidP="002B022D">
      <w:pPr>
        <w:spacing w:before="240"/>
        <w:jc w:val="center"/>
        <w:rPr>
          <w:b/>
          <w:bCs/>
          <w:sz w:val="36"/>
          <w:szCs w:val="36"/>
        </w:rPr>
      </w:pPr>
      <w:r w:rsidRPr="0060304F">
        <w:rPr>
          <w:b/>
          <w:bCs/>
          <w:sz w:val="36"/>
          <w:szCs w:val="36"/>
        </w:rPr>
        <w:t xml:space="preserve">Skemmd á iPad spjaldi </w:t>
      </w:r>
      <w:r w:rsidR="00471CC8">
        <w:rPr>
          <w:b/>
          <w:bCs/>
          <w:sz w:val="36"/>
          <w:szCs w:val="36"/>
        </w:rPr>
        <w:t>–</w:t>
      </w:r>
      <w:r w:rsidRPr="0060304F">
        <w:rPr>
          <w:b/>
          <w:bCs/>
          <w:sz w:val="36"/>
          <w:szCs w:val="36"/>
        </w:rPr>
        <w:t xml:space="preserve"> tjónalýsing</w:t>
      </w:r>
      <w:r w:rsidR="00471CC8">
        <w:rPr>
          <w:b/>
          <w:bCs/>
          <w:sz w:val="36"/>
          <w:szCs w:val="36"/>
        </w:rPr>
        <w:t xml:space="preserve"> skóla</w:t>
      </w:r>
    </w:p>
    <w:p w14:paraId="12BB6154" w14:textId="3ADE80A2" w:rsidR="002B022D" w:rsidRPr="002B022D" w:rsidRDefault="002B022D" w:rsidP="004E2684">
      <w:pPr>
        <w:jc w:val="center"/>
      </w:pPr>
      <w:r>
        <mc:AlternateContent>
          <mc:Choice Requires="wps">
            <w:drawing>
              <wp:anchor distT="45720" distB="45720" distL="114300" distR="114300" simplePos="0" relativeHeight="251661312" behindDoc="1" locked="0" layoutInCell="1" allowOverlap="1" wp14:anchorId="4C35A4FA" wp14:editId="52BF7FC7">
                <wp:simplePos x="0" y="0"/>
                <wp:positionH relativeFrom="column">
                  <wp:posOffset>-100330</wp:posOffset>
                </wp:positionH>
                <wp:positionV relativeFrom="paragraph">
                  <wp:posOffset>219075</wp:posOffset>
                </wp:positionV>
                <wp:extent cx="5848350" cy="1200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00150"/>
                        </a:xfrm>
                        <a:prstGeom prst="rect">
                          <a:avLst/>
                        </a:prstGeom>
                        <a:solidFill>
                          <a:srgbClr val="FFFFFF"/>
                        </a:solidFill>
                        <a:ln w="9525">
                          <a:solidFill>
                            <a:srgbClr val="000000"/>
                          </a:solidFill>
                          <a:miter lim="800000"/>
                          <a:headEnd/>
                          <a:tailEnd/>
                        </a:ln>
                      </wps:spPr>
                      <wps:txbx>
                        <w:txbxContent>
                          <w:p w14:paraId="4A807D86" w14:textId="39AAF878" w:rsidR="002B022D" w:rsidRDefault="002B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5A4FA" id="_x0000_t202" coordsize="21600,21600" o:spt="202" path="m,l,21600r21600,l21600,xe">
                <v:stroke joinstyle="miter"/>
                <v:path gradientshapeok="t" o:connecttype="rect"/>
              </v:shapetype>
              <v:shape id="Text Box 2" o:spid="_x0000_s1026" type="#_x0000_t202" style="position:absolute;left:0;text-align:left;margin-left:-7.9pt;margin-top:17.25pt;width:460.5pt;height: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">
                <v:textbox>
                  <w:txbxContent>
                    <w:p w14:paraId="4A807D86" w14:textId="39AAF878" w:rsidR="002B022D" w:rsidRDefault="002B022D"/>
                  </w:txbxContent>
                </v:textbox>
              </v:shape>
            </w:pict>
          </mc:Fallback>
        </mc:AlternateContent>
      </w:r>
      <w:r w:rsidR="004E2684">
        <w:t>(Sjá reglur á bls. 2)</w:t>
      </w:r>
    </w:p>
    <w:p w14:paraId="162221C7" w14:textId="77777777" w:rsidR="00471CC8" w:rsidRDefault="002B022D" w:rsidP="00471CC8">
      <w:pPr>
        <w:tabs>
          <w:tab w:val="left" w:pos="3119"/>
        </w:tabs>
        <w:spacing w:before="60"/>
        <w:rPr>
          <w:rFonts w:cstheme="minorHAnsi"/>
          <w:bCs/>
        </w:rPr>
      </w:pPr>
      <w:r w:rsidRPr="002B022D">
        <w:rPr>
          <w:rFonts w:cstheme="minorHAnsi"/>
          <w:bCs/>
        </w:rPr>
        <w:t>Skóli</w:t>
      </w:r>
      <w:r>
        <w:rPr>
          <w:rFonts w:cstheme="minorHAnsi"/>
          <w:bCs/>
        </w:rPr>
        <w:t xml:space="preserve"> (veljið úr lista) </w:t>
      </w:r>
      <w:r w:rsidRPr="002B022D">
        <w:rPr>
          <w:rFonts w:cstheme="minorHAnsi"/>
          <w:bCs/>
        </w:rPr>
        <w:t xml:space="preserve"> </w:t>
      </w:r>
      <w:r w:rsidRPr="002B022D">
        <w:rPr>
          <w:rFonts w:cstheme="minorHAnsi"/>
          <w:bCs/>
        </w:rPr>
        <w:fldChar w:fldCharType="begin">
          <w:ffData>
            <w:name w:val="Dropdown14"/>
            <w:enabled/>
            <w:calcOnExit w:val="0"/>
            <w:ddList>
              <w:listEntry w:val="          "/>
              <w:listEntry w:val="Áslandsskóli"/>
              <w:listEntry w:val="Engidalsskóli"/>
              <w:listEntry w:val="Hraunvallaskóli"/>
              <w:listEntry w:val="Hvaleyrarskóli"/>
              <w:listEntry w:val="Lækjarskóli"/>
              <w:listEntry w:val="Setbergsskóli"/>
              <w:listEntry w:val="Skarðshlíðarskóli"/>
              <w:listEntry w:val="Víðistaðaskóli"/>
              <w:listEntry w:val="Öldutúnsskóli"/>
              <w:listEntry w:val="Stóru-Vogaskóli"/>
            </w:ddList>
          </w:ffData>
        </w:fldChar>
      </w:r>
      <w:r w:rsidRPr="002B022D">
        <w:rPr>
          <w:rFonts w:cstheme="minorHAnsi"/>
          <w:bCs/>
        </w:rPr>
        <w:instrText xml:space="preserve"> FORMDROPDOWN </w:instrText>
      </w:r>
      <w:r w:rsidR="00FD4491">
        <w:rPr>
          <w:rFonts w:cstheme="minorHAnsi"/>
          <w:bCs/>
        </w:rPr>
      </w:r>
      <w:r w:rsidR="00FD4491">
        <w:rPr>
          <w:rFonts w:cstheme="minorHAnsi"/>
          <w:bCs/>
        </w:rPr>
        <w:fldChar w:fldCharType="separate"/>
      </w:r>
      <w:r w:rsidRPr="002B022D">
        <w:rPr>
          <w:rFonts w:cstheme="minorHAnsi"/>
          <w:bCs/>
        </w:rPr>
        <w:fldChar w:fldCharType="end"/>
      </w:r>
      <w:r w:rsidR="0060304F">
        <w:rPr>
          <w:rFonts w:cstheme="minorHAnsi"/>
          <w:bCs/>
        </w:rPr>
        <w:tab/>
      </w:r>
      <w:r w:rsidR="00471CC8" w:rsidRPr="002B022D">
        <w:rPr>
          <w:rFonts w:cstheme="minorHAnsi"/>
          <w:bCs/>
        </w:rPr>
        <w:t>Nafn</w:t>
      </w:r>
      <w:r w:rsidR="00471CC8">
        <w:rPr>
          <w:rFonts w:cstheme="minorHAnsi"/>
          <w:bCs/>
        </w:rPr>
        <w:t xml:space="preserve"> notanda tækis</w:t>
      </w:r>
      <w:r w:rsidR="00471CC8" w:rsidRPr="002B022D">
        <w:rPr>
          <w:rFonts w:cstheme="minorHAnsi"/>
          <w:bCs/>
        </w:rPr>
        <w:t xml:space="preserve"> </w:t>
      </w:r>
      <w:r w:rsidR="00471CC8" w:rsidRPr="002B022D">
        <w:rPr>
          <w:rFonts w:cstheme="minorHAnsi"/>
          <w:bCs/>
        </w:rPr>
        <w:fldChar w:fldCharType="begin">
          <w:ffData>
            <w:name w:val="Text174"/>
            <w:enabled/>
            <w:calcOnExit w:val="0"/>
            <w:textInput/>
          </w:ffData>
        </w:fldChar>
      </w:r>
      <w:r w:rsidR="00471CC8" w:rsidRPr="002B022D">
        <w:rPr>
          <w:rFonts w:cstheme="minorHAnsi"/>
          <w:bCs/>
        </w:rPr>
        <w:instrText xml:space="preserve"> FORMTEXT </w:instrText>
      </w:r>
      <w:r w:rsidR="00471CC8" w:rsidRPr="002B022D">
        <w:rPr>
          <w:rFonts w:cstheme="minorHAnsi"/>
          <w:bCs/>
        </w:rPr>
      </w:r>
      <w:r w:rsidR="00471CC8" w:rsidRPr="002B022D">
        <w:rPr>
          <w:rFonts w:cstheme="minorHAnsi"/>
          <w:bCs/>
        </w:rPr>
        <w:fldChar w:fldCharType="separate"/>
      </w:r>
      <w:r w:rsidR="00471CC8" w:rsidRPr="002B022D">
        <w:rPr>
          <w:rFonts w:cstheme="minorHAnsi"/>
          <w:bCs/>
        </w:rPr>
        <w:t> </w:t>
      </w:r>
      <w:r w:rsidR="00471CC8" w:rsidRPr="002B022D">
        <w:rPr>
          <w:rFonts w:cstheme="minorHAnsi"/>
          <w:bCs/>
        </w:rPr>
        <w:t> </w:t>
      </w:r>
      <w:r w:rsidR="00471CC8" w:rsidRPr="002B022D">
        <w:rPr>
          <w:rFonts w:cstheme="minorHAnsi"/>
          <w:bCs/>
        </w:rPr>
        <w:t> </w:t>
      </w:r>
      <w:r w:rsidR="00471CC8" w:rsidRPr="002B022D">
        <w:rPr>
          <w:rFonts w:cstheme="minorHAnsi"/>
          <w:bCs/>
        </w:rPr>
        <w:t> </w:t>
      </w:r>
      <w:r w:rsidR="00471CC8" w:rsidRPr="002B022D">
        <w:rPr>
          <w:rFonts w:cstheme="minorHAnsi"/>
          <w:bCs/>
        </w:rPr>
        <w:t> </w:t>
      </w:r>
      <w:r w:rsidR="00471CC8" w:rsidRPr="002B022D">
        <w:rPr>
          <w:rFonts w:cstheme="minorHAnsi"/>
          <w:bCs/>
        </w:rPr>
        <w:fldChar w:fldCharType="end"/>
      </w:r>
    </w:p>
    <w:p w14:paraId="7B345C85" w14:textId="6F1282E7" w:rsidR="002B022D" w:rsidRDefault="0060304F" w:rsidP="00471CC8">
      <w:pPr>
        <w:tabs>
          <w:tab w:val="left" w:pos="3119"/>
        </w:tabs>
        <w:spacing w:before="60"/>
        <w:rPr>
          <w:rFonts w:cstheme="minorHAnsi"/>
          <w:bCs/>
        </w:rPr>
      </w:pPr>
      <w:r>
        <w:rPr>
          <w:rFonts w:cstheme="minorHAnsi"/>
          <w:bCs/>
        </w:rPr>
        <w:t>Skólaár:</w:t>
      </w:r>
      <w:r w:rsidRPr="002B022D">
        <w:rPr>
          <w:rFonts w:cstheme="minorHAnsi"/>
          <w:bCs/>
        </w:rPr>
        <w:t xml:space="preserve"> </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r w:rsidR="00471CC8">
        <w:rPr>
          <w:rFonts w:cstheme="minorHAnsi"/>
          <w:bCs/>
        </w:rPr>
        <w:tab/>
      </w:r>
      <w:r>
        <w:rPr>
          <w:rFonts w:cstheme="minorHAnsi"/>
          <w:bCs/>
        </w:rPr>
        <w:t>Hvenær skemmdist tækið (dagsetn.)?</w:t>
      </w:r>
      <w:r w:rsidRPr="002B022D">
        <w:rPr>
          <w:rFonts w:cstheme="minorHAnsi"/>
          <w:bCs/>
        </w:rPr>
        <w:t xml:space="preserve"> </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r w:rsidR="002B022D">
        <w:rPr>
          <w:rFonts w:cstheme="minorHAnsi"/>
          <w:bCs/>
        </w:rPr>
        <w:tab/>
      </w:r>
    </w:p>
    <w:p w14:paraId="397FBC6C" w14:textId="5FC44576" w:rsidR="002B022D" w:rsidRPr="002B022D" w:rsidRDefault="002B022D" w:rsidP="002B022D">
      <w:pPr>
        <w:tabs>
          <w:tab w:val="left" w:pos="3969"/>
        </w:tabs>
        <w:rPr>
          <w:rFonts w:cstheme="minorHAnsi"/>
          <w:bCs/>
        </w:rPr>
      </w:pPr>
      <w:r>
        <w:rPr>
          <w:rFonts w:cstheme="minorHAnsi"/>
          <w:bCs/>
        </w:rPr>
        <w:t xml:space="preserve">Nafn aðila sem skemmir tæki: </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p>
    <w:p w14:paraId="746C5C6A" w14:textId="082177BC" w:rsidR="002B022D" w:rsidRPr="002B022D" w:rsidRDefault="002B022D" w:rsidP="0060304F">
      <w:pPr>
        <w:tabs>
          <w:tab w:val="left" w:pos="2835"/>
        </w:tabs>
        <w:rPr>
          <w:rFonts w:cstheme="minorHAnsi"/>
          <w:bCs/>
        </w:rPr>
      </w:pPr>
      <w:r w:rsidRPr="002B022D">
        <w:rPr>
          <w:rFonts w:cstheme="minorHAnsi"/>
          <w:bCs/>
        </w:rPr>
        <w:t>Númer spjalds</w:t>
      </w:r>
      <w:r>
        <w:rPr>
          <w:rFonts w:cstheme="minorHAnsi"/>
          <w:bCs/>
        </w:rPr>
        <w:t xml:space="preserve">  </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r>
        <w:rPr>
          <w:rFonts w:cstheme="minorHAnsi"/>
          <w:bCs/>
        </w:rPr>
        <w:tab/>
        <w:t xml:space="preserve">Aðgangsorð (innskráning í iPad)  </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p>
    <w:p w14:paraId="7BDA5CFA" w14:textId="032DD850" w:rsidR="002B022D" w:rsidRDefault="002B022D" w:rsidP="002B022D"/>
    <w:p w14:paraId="1B9C143A" w14:textId="0108ABD6" w:rsidR="002B022D" w:rsidRPr="00015478" w:rsidRDefault="002B022D" w:rsidP="002B022D">
      <w:pPr>
        <w:tabs>
          <w:tab w:val="center" w:pos="4820"/>
        </w:tabs>
        <w:spacing w:after="60"/>
        <w:rPr>
          <w:rFonts w:cstheme="minorHAnsi"/>
          <w:b/>
          <w:i/>
          <w:sz w:val="28"/>
          <w:lang w:eastAsia="en-GB"/>
        </w:rPr>
      </w:pPr>
      <w:r>
        <w:rPr>
          <w:rFonts w:cstheme="minorHAnsi"/>
          <w:b/>
          <w:i/>
          <w:sz w:val="28"/>
          <w:lang w:eastAsia="en-GB"/>
        </w:rPr>
        <w:t>Lýsing á atviki</w:t>
      </w:r>
    </w:p>
    <w:tbl>
      <w:tblPr>
        <w:tblStyle w:val="TableGrid"/>
        <w:tblW w:w="0" w:type="auto"/>
        <w:tblLook w:val="04A0" w:firstRow="1" w:lastRow="0" w:firstColumn="1" w:lastColumn="0" w:noHBand="0" w:noVBand="1"/>
      </w:tblPr>
      <w:tblGrid>
        <w:gridCol w:w="279"/>
        <w:gridCol w:w="8786"/>
      </w:tblGrid>
      <w:tr w:rsidR="002B022D" w:rsidRPr="00015478" w14:paraId="43E914EB" w14:textId="77777777" w:rsidTr="00471CC8">
        <w:trPr>
          <w:trHeight w:val="70"/>
        </w:trPr>
        <w:tc>
          <w:tcPr>
            <w:tcW w:w="279" w:type="dxa"/>
            <w:tcBorders>
              <w:top w:val="nil"/>
              <w:left w:val="nil"/>
              <w:bottom w:val="nil"/>
              <w:right w:val="single" w:sz="4" w:space="0" w:color="auto"/>
            </w:tcBorders>
          </w:tcPr>
          <w:p w14:paraId="4DC0A4B9" w14:textId="77777777" w:rsidR="002B022D" w:rsidRPr="00015478" w:rsidRDefault="002B022D" w:rsidP="00AD7C1F">
            <w:pPr>
              <w:spacing w:line="360" w:lineRule="auto"/>
              <w:rPr>
                <w:rFonts w:cstheme="minorHAnsi"/>
                <w:lang w:val="is-IS"/>
              </w:rPr>
            </w:pPr>
          </w:p>
          <w:p w14:paraId="727C3B20" w14:textId="7D4479DC" w:rsidR="002B022D" w:rsidRDefault="002B022D" w:rsidP="00AD7C1F">
            <w:pPr>
              <w:spacing w:line="360" w:lineRule="auto"/>
              <w:rPr>
                <w:rFonts w:cstheme="minorHAnsi"/>
                <w:lang w:val="is-IS"/>
              </w:rPr>
            </w:pPr>
          </w:p>
          <w:p w14:paraId="4703EC3A" w14:textId="7C8A37EC" w:rsidR="002B022D" w:rsidRDefault="002B022D" w:rsidP="00AD7C1F">
            <w:pPr>
              <w:spacing w:line="360" w:lineRule="auto"/>
              <w:rPr>
                <w:rFonts w:cstheme="minorHAnsi"/>
                <w:lang w:val="is-IS"/>
              </w:rPr>
            </w:pPr>
          </w:p>
          <w:p w14:paraId="16B8BD58" w14:textId="484483E8" w:rsidR="002B022D" w:rsidRDefault="002B022D" w:rsidP="00AD7C1F">
            <w:pPr>
              <w:spacing w:line="360" w:lineRule="auto"/>
              <w:rPr>
                <w:rFonts w:cstheme="minorHAnsi"/>
                <w:lang w:val="is-IS"/>
              </w:rPr>
            </w:pPr>
          </w:p>
          <w:p w14:paraId="078528D6" w14:textId="77777777" w:rsidR="002B022D" w:rsidRPr="00015478" w:rsidRDefault="002B022D" w:rsidP="00AD7C1F">
            <w:pPr>
              <w:spacing w:line="360" w:lineRule="auto"/>
              <w:rPr>
                <w:rFonts w:cstheme="minorHAnsi"/>
                <w:lang w:val="is-IS"/>
              </w:rPr>
            </w:pPr>
          </w:p>
          <w:p w14:paraId="22F52660" w14:textId="77777777" w:rsidR="002B022D" w:rsidRPr="00015478" w:rsidRDefault="002B022D" w:rsidP="00AD7C1F">
            <w:pPr>
              <w:spacing w:line="360" w:lineRule="auto"/>
              <w:rPr>
                <w:rFonts w:cstheme="minorHAnsi"/>
                <w:lang w:val="is-IS"/>
              </w:rPr>
            </w:pPr>
          </w:p>
        </w:tc>
        <w:tc>
          <w:tcPr>
            <w:tcW w:w="8786" w:type="dxa"/>
            <w:tcBorders>
              <w:left w:val="single" w:sz="4" w:space="0" w:color="auto"/>
            </w:tcBorders>
          </w:tcPr>
          <w:p w14:paraId="31CDEC25" w14:textId="77777777" w:rsidR="002B022D" w:rsidRPr="00015478" w:rsidRDefault="002B022D" w:rsidP="002B022D">
            <w:pPr>
              <w:spacing w:before="40" w:line="300" w:lineRule="auto"/>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r>
    </w:tbl>
    <w:p w14:paraId="5FD44E2A" w14:textId="77777777" w:rsidR="002B022D" w:rsidRDefault="002B022D" w:rsidP="002B022D">
      <w:pPr>
        <w:rPr>
          <w:rFonts w:cstheme="minorHAnsi"/>
          <w:smallCaps/>
          <w:szCs w:val="20"/>
        </w:rPr>
      </w:pPr>
    </w:p>
    <w:p w14:paraId="6EC79671" w14:textId="6E8B9E4A" w:rsidR="002B022D" w:rsidRPr="00015478" w:rsidRDefault="002B022D" w:rsidP="002B022D">
      <w:pPr>
        <w:tabs>
          <w:tab w:val="center" w:pos="4820"/>
        </w:tabs>
        <w:spacing w:after="60"/>
        <w:rPr>
          <w:rFonts w:cstheme="minorHAnsi"/>
          <w:b/>
          <w:i/>
          <w:sz w:val="28"/>
          <w:lang w:eastAsia="en-GB"/>
        </w:rPr>
      </w:pPr>
      <w:r>
        <w:rPr>
          <w:rFonts w:cstheme="minorHAnsi"/>
          <w:b/>
          <w:i/>
          <w:sz w:val="28"/>
          <w:lang w:eastAsia="en-GB"/>
        </w:rPr>
        <w:t>Lýsing á bilun</w:t>
      </w:r>
    </w:p>
    <w:tbl>
      <w:tblPr>
        <w:tblStyle w:val="TableGrid"/>
        <w:tblW w:w="0" w:type="auto"/>
        <w:tblLook w:val="04A0" w:firstRow="1" w:lastRow="0" w:firstColumn="1" w:lastColumn="0" w:noHBand="0" w:noVBand="1"/>
      </w:tblPr>
      <w:tblGrid>
        <w:gridCol w:w="279"/>
        <w:gridCol w:w="8786"/>
      </w:tblGrid>
      <w:tr w:rsidR="002B022D" w:rsidRPr="00015478" w14:paraId="19CD6619" w14:textId="77777777" w:rsidTr="00AD7C1F">
        <w:trPr>
          <w:trHeight w:val="70"/>
        </w:trPr>
        <w:tc>
          <w:tcPr>
            <w:tcW w:w="281" w:type="dxa"/>
            <w:tcBorders>
              <w:top w:val="nil"/>
              <w:left w:val="nil"/>
              <w:bottom w:val="nil"/>
              <w:right w:val="single" w:sz="4" w:space="0" w:color="auto"/>
            </w:tcBorders>
          </w:tcPr>
          <w:p w14:paraId="79E3708C" w14:textId="77777777" w:rsidR="002B022D" w:rsidRPr="00015478" w:rsidRDefault="002B022D" w:rsidP="00AD7C1F">
            <w:pPr>
              <w:spacing w:line="360" w:lineRule="auto"/>
              <w:rPr>
                <w:rFonts w:cstheme="minorHAnsi"/>
                <w:lang w:val="is-IS"/>
              </w:rPr>
            </w:pPr>
          </w:p>
          <w:p w14:paraId="2561A2AC" w14:textId="1A7C4D25" w:rsidR="002B022D" w:rsidRDefault="002B022D" w:rsidP="00AD7C1F">
            <w:pPr>
              <w:spacing w:line="360" w:lineRule="auto"/>
              <w:rPr>
                <w:rFonts w:cstheme="minorHAnsi"/>
                <w:lang w:val="is-IS"/>
              </w:rPr>
            </w:pPr>
          </w:p>
          <w:p w14:paraId="38CA2D7E" w14:textId="3F400A0C" w:rsidR="002B022D" w:rsidRDefault="002B022D" w:rsidP="00AD7C1F">
            <w:pPr>
              <w:spacing w:line="360" w:lineRule="auto"/>
              <w:rPr>
                <w:rFonts w:cstheme="minorHAnsi"/>
                <w:lang w:val="is-IS"/>
              </w:rPr>
            </w:pPr>
          </w:p>
          <w:p w14:paraId="16CE4EF2" w14:textId="03B75290" w:rsidR="002B022D" w:rsidRDefault="002B022D" w:rsidP="00AD7C1F">
            <w:pPr>
              <w:spacing w:line="360" w:lineRule="auto"/>
              <w:rPr>
                <w:rFonts w:cstheme="minorHAnsi"/>
                <w:lang w:val="is-IS"/>
              </w:rPr>
            </w:pPr>
          </w:p>
          <w:p w14:paraId="2AE71E14" w14:textId="77777777" w:rsidR="002B022D" w:rsidRPr="00015478" w:rsidRDefault="002B022D" w:rsidP="00AD7C1F">
            <w:pPr>
              <w:spacing w:line="360" w:lineRule="auto"/>
              <w:rPr>
                <w:rFonts w:cstheme="minorHAnsi"/>
                <w:lang w:val="is-IS"/>
              </w:rPr>
            </w:pPr>
          </w:p>
          <w:p w14:paraId="2DAA650C" w14:textId="77777777" w:rsidR="002B022D" w:rsidRPr="00015478" w:rsidRDefault="002B022D" w:rsidP="00AD7C1F">
            <w:pPr>
              <w:spacing w:line="360" w:lineRule="auto"/>
              <w:rPr>
                <w:rFonts w:cstheme="minorHAnsi"/>
                <w:lang w:val="is-IS"/>
              </w:rPr>
            </w:pPr>
          </w:p>
        </w:tc>
        <w:tc>
          <w:tcPr>
            <w:tcW w:w="9068" w:type="dxa"/>
            <w:tcBorders>
              <w:left w:val="single" w:sz="4" w:space="0" w:color="auto"/>
            </w:tcBorders>
          </w:tcPr>
          <w:p w14:paraId="7CF3388D" w14:textId="77777777" w:rsidR="002B022D" w:rsidRPr="00015478" w:rsidRDefault="002B022D" w:rsidP="002B022D">
            <w:pPr>
              <w:spacing w:before="40" w:line="300" w:lineRule="auto"/>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r>
    </w:tbl>
    <w:p w14:paraId="77D27DB5" w14:textId="77777777" w:rsidR="002B022D" w:rsidRPr="004E2684" w:rsidRDefault="002B022D" w:rsidP="002B022D">
      <w:pPr>
        <w:rPr>
          <w:rFonts w:cstheme="minorHAnsi"/>
          <w:smallCaps/>
          <w:sz w:val="18"/>
          <w:szCs w:val="16"/>
        </w:rPr>
      </w:pPr>
    </w:p>
    <w:p w14:paraId="609A11DA" w14:textId="2BB1A762" w:rsidR="002B022D" w:rsidRDefault="002B022D" w:rsidP="002B022D">
      <w:pPr>
        <w:rPr>
          <w:rFonts w:cstheme="minorHAnsi"/>
          <w:bCs/>
        </w:rPr>
      </w:pPr>
      <w:r>
        <w:t xml:space="preserve">Er tækið talið ónýtt eða dugar lagfæring? </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p>
    <w:p w14:paraId="10D02159" w14:textId="2FEEC562" w:rsidR="002B022D" w:rsidRDefault="002B022D" w:rsidP="002B022D">
      <w:pPr>
        <w:rPr>
          <w:rFonts w:cstheme="minorHAnsi"/>
          <w:bCs/>
        </w:rPr>
      </w:pPr>
      <w:r>
        <w:t xml:space="preserve">Er útskráning úr Find my iPad? </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p>
    <w:p w14:paraId="761716B1" w14:textId="6ECE7930" w:rsidR="002B022D" w:rsidRPr="004E2684" w:rsidRDefault="002B022D" w:rsidP="002B022D">
      <w:pPr>
        <w:rPr>
          <w:rFonts w:cstheme="minorHAnsi"/>
          <w:bCs/>
          <w:sz w:val="14"/>
          <w:szCs w:val="14"/>
        </w:rPr>
      </w:pPr>
    </w:p>
    <w:p w14:paraId="6DB80F32" w14:textId="77777777" w:rsidR="002B022D" w:rsidRDefault="002B022D" w:rsidP="002B022D">
      <w:pPr>
        <w:rPr>
          <w:rFonts w:cstheme="minorHAnsi"/>
          <w:bCs/>
        </w:rPr>
      </w:pPr>
      <w:r>
        <w:t xml:space="preserve">Hafnarfirði </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r>
        <w:rPr>
          <w:rFonts w:cstheme="minorHAnsi"/>
          <w:bCs/>
        </w:rPr>
        <w:t>/</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r>
        <w:rPr>
          <w:rFonts w:cstheme="minorHAnsi"/>
          <w:bCs/>
        </w:rPr>
        <w:t xml:space="preserve"> 20</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p>
    <w:p w14:paraId="18F9B336" w14:textId="6C5E0378" w:rsidR="002B022D" w:rsidRDefault="002B022D" w:rsidP="002B022D">
      <w:pPr>
        <w:ind w:firstLine="708"/>
        <w:rPr>
          <w:rFonts w:cstheme="minorHAnsi"/>
          <w:bCs/>
        </w:rPr>
      </w:pPr>
      <w:r>
        <w:t xml:space="preserve">Skrásetjari? </w:t>
      </w:r>
      <w:r w:rsidRPr="002B022D">
        <w:rPr>
          <w:rFonts w:cstheme="minorHAnsi"/>
          <w:bCs/>
        </w:rPr>
        <w:fldChar w:fldCharType="begin">
          <w:ffData>
            <w:name w:val="Text174"/>
            <w:enabled/>
            <w:calcOnExit w:val="0"/>
            <w:textInput/>
          </w:ffData>
        </w:fldChar>
      </w:r>
      <w:r w:rsidRPr="002B022D">
        <w:rPr>
          <w:rFonts w:cstheme="minorHAnsi"/>
          <w:bCs/>
        </w:rPr>
        <w:instrText xml:space="preserve"> FORMTEXT </w:instrText>
      </w:r>
      <w:r w:rsidRPr="002B022D">
        <w:rPr>
          <w:rFonts w:cstheme="minorHAnsi"/>
          <w:bCs/>
        </w:rPr>
      </w:r>
      <w:r w:rsidRPr="002B022D">
        <w:rPr>
          <w:rFonts w:cstheme="minorHAnsi"/>
          <w:bCs/>
        </w:rPr>
        <w:fldChar w:fldCharType="separate"/>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t> </w:t>
      </w:r>
      <w:r w:rsidRPr="002B022D">
        <w:rPr>
          <w:rFonts w:cstheme="minorHAnsi"/>
          <w:bCs/>
        </w:rPr>
        <w:fldChar w:fldCharType="end"/>
      </w:r>
    </w:p>
    <w:p w14:paraId="2256D86B" w14:textId="19B29918" w:rsidR="000830EF" w:rsidRDefault="0060304F" w:rsidP="0060304F">
      <w:pPr>
        <w:jc w:val="center"/>
        <w:rPr>
          <w:sz w:val="20"/>
          <w:szCs w:val="20"/>
        </w:rPr>
      </w:pPr>
      <w:r w:rsidRPr="0060304F">
        <w:rPr>
          <w:sz w:val="20"/>
          <w:szCs w:val="20"/>
        </w:rPr>
        <w:t xml:space="preserve">(Tilkynning skal send til tölvudeildar, </w:t>
      </w:r>
      <w:hyperlink r:id="rId8" w:history="1">
        <w:r w:rsidRPr="0060304F">
          <w:rPr>
            <w:rStyle w:val="Hyperlink"/>
            <w:sz w:val="20"/>
            <w:szCs w:val="20"/>
          </w:rPr>
          <w:t>hjalp@hafnarfjordur.is</w:t>
        </w:r>
      </w:hyperlink>
      <w:r w:rsidRPr="0060304F">
        <w:rPr>
          <w:sz w:val="20"/>
          <w:szCs w:val="20"/>
        </w:rPr>
        <w:t>, að lokinni skráningu.)</w:t>
      </w:r>
    </w:p>
    <w:p w14:paraId="24842CCA" w14:textId="77777777" w:rsidR="004E2684" w:rsidRDefault="004E2684" w:rsidP="004E2684">
      <w:r>
        <w:lastRenderedPageBreak/>
        <w:drawing>
          <wp:anchor distT="0" distB="0" distL="114300" distR="114300" simplePos="0" relativeHeight="251663360" behindDoc="0" locked="0" layoutInCell="1" allowOverlap="1" wp14:anchorId="3270F6A2" wp14:editId="32B27C5E">
            <wp:simplePos x="0" y="0"/>
            <wp:positionH relativeFrom="column">
              <wp:posOffset>2453005</wp:posOffset>
            </wp:positionH>
            <wp:positionV relativeFrom="paragraph">
              <wp:posOffset>-442595</wp:posOffset>
            </wp:positionV>
            <wp:extent cx="1126491" cy="847725"/>
            <wp:effectExtent l="0" t="0" r="0" b="0"/>
            <wp:wrapNone/>
            <wp:docPr id="2" name="Picture 2"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491" cy="847725"/>
                    </a:xfrm>
                    <a:prstGeom prst="rect">
                      <a:avLst/>
                    </a:prstGeom>
                  </pic:spPr>
                </pic:pic>
              </a:graphicData>
            </a:graphic>
            <wp14:sizeRelH relativeFrom="page">
              <wp14:pctWidth>0</wp14:pctWidth>
            </wp14:sizeRelH>
            <wp14:sizeRelV relativeFrom="page">
              <wp14:pctHeight>0</wp14:pctHeight>
            </wp14:sizeRelV>
          </wp:anchor>
        </w:drawing>
      </w:r>
    </w:p>
    <w:p w14:paraId="7DB6F7B4" w14:textId="77777777" w:rsidR="004E2684" w:rsidRDefault="004E2684" w:rsidP="004E2684"/>
    <w:p w14:paraId="6F49A8AD" w14:textId="77777777" w:rsidR="004E2684" w:rsidRPr="00D016C0" w:rsidRDefault="004E2684" w:rsidP="004E2684">
      <w:pPr>
        <w:spacing w:before="240"/>
        <w:jc w:val="center"/>
        <w:rPr>
          <w:b/>
          <w:bCs/>
          <w:sz w:val="32"/>
          <w:szCs w:val="32"/>
        </w:rPr>
      </w:pPr>
      <w:r>
        <w:rPr>
          <w:b/>
          <w:bCs/>
          <w:sz w:val="32"/>
          <w:szCs w:val="32"/>
        </w:rPr>
        <w:t>Reglur um s</w:t>
      </w:r>
      <w:r w:rsidRPr="00D016C0">
        <w:rPr>
          <w:b/>
          <w:bCs/>
          <w:sz w:val="32"/>
          <w:szCs w:val="32"/>
        </w:rPr>
        <w:t>kemmd</w:t>
      </w:r>
      <w:r>
        <w:rPr>
          <w:b/>
          <w:bCs/>
          <w:sz w:val="32"/>
          <w:szCs w:val="32"/>
        </w:rPr>
        <w:t>ir</w:t>
      </w:r>
      <w:r w:rsidRPr="00D016C0">
        <w:rPr>
          <w:b/>
          <w:bCs/>
          <w:sz w:val="32"/>
          <w:szCs w:val="32"/>
        </w:rPr>
        <w:t xml:space="preserve"> á iPad spjöldum í grunnskólum Hafnarfjarðar</w:t>
      </w:r>
    </w:p>
    <w:p w14:paraId="77D8F173" w14:textId="77777777" w:rsidR="004E2684" w:rsidRDefault="004E2684" w:rsidP="004E2684">
      <w:pPr>
        <w:pStyle w:val="ListParagraph"/>
        <w:numPr>
          <w:ilvl w:val="0"/>
          <w:numId w:val="2"/>
        </w:numPr>
        <w:spacing w:after="120"/>
        <w:ind w:left="714" w:hanging="357"/>
        <w:contextualSpacing w:val="0"/>
      </w:pPr>
      <w:r>
        <w:t xml:space="preserve">Ef spjald (iPad) skemmist eða er óvirkt, af hvaða ástæðum sem er, skal koma því til UT kennsluráðgjafa skólans. Tjónalýsing skal skráð á sérstakt form, sameiginlegt fyrir bæinn, við það tilefni sem ráðgjafi útfyllir í samráði við lánþega spjaldsins og/eða forráðamenn. Fyllt út í tvíriti sem báðir aðilar fá samhljóða eintak af. </w:t>
      </w:r>
    </w:p>
    <w:p w14:paraId="58B3CBAD" w14:textId="77777777" w:rsidR="004E2684" w:rsidRDefault="004E2684" w:rsidP="004E2684">
      <w:pPr>
        <w:pStyle w:val="ListParagraph"/>
        <w:numPr>
          <w:ilvl w:val="0"/>
          <w:numId w:val="2"/>
        </w:numPr>
        <w:spacing w:after="120"/>
        <w:ind w:left="714" w:hanging="357"/>
        <w:contextualSpacing w:val="0"/>
      </w:pPr>
      <w:r>
        <w:t xml:space="preserve">Ef möguleiki er á skal nemandi fá til afnota tæki til bráðabirgða um leið og biluðu tæki er skilað inn. </w:t>
      </w:r>
    </w:p>
    <w:p w14:paraId="04999247" w14:textId="77777777" w:rsidR="004E2684" w:rsidRDefault="004E2684" w:rsidP="004E2684">
      <w:pPr>
        <w:pStyle w:val="ListParagraph"/>
        <w:numPr>
          <w:ilvl w:val="0"/>
          <w:numId w:val="2"/>
        </w:numPr>
        <w:spacing w:after="120"/>
        <w:ind w:left="714" w:hanging="357"/>
        <w:contextualSpacing w:val="0"/>
      </w:pPr>
      <w:r>
        <w:t xml:space="preserve">Kennsluráðgjafi yfirfer spjald og ef tekst að koma því í lag er því komið aftur til lánþega. Ef spjald fæst ekki til virkni er því komið til tölvudeildar bæjarins ásamt afriti af tjónalýsingu. </w:t>
      </w:r>
    </w:p>
    <w:p w14:paraId="128D6CE3" w14:textId="77777777" w:rsidR="004E2684" w:rsidRDefault="004E2684" w:rsidP="004E2684">
      <w:pPr>
        <w:pStyle w:val="ListParagraph"/>
        <w:numPr>
          <w:ilvl w:val="0"/>
          <w:numId w:val="2"/>
        </w:numPr>
        <w:spacing w:after="120"/>
        <w:ind w:left="714" w:hanging="357"/>
        <w:contextualSpacing w:val="0"/>
      </w:pPr>
      <w:r>
        <w:t xml:space="preserve">Tölvudeild yfirfer spjaldið og ef tekst að koma því í lag fer það til skólans aftur og til lánþega. Takist ekki að koma spjaldinu í virkni er það sent til Epli og fengin tjónaskoðun. </w:t>
      </w:r>
    </w:p>
    <w:p w14:paraId="5696F1B1" w14:textId="77777777" w:rsidR="004E2684" w:rsidRDefault="004E2684" w:rsidP="004E2684">
      <w:pPr>
        <w:pStyle w:val="ListParagraph"/>
        <w:numPr>
          <w:ilvl w:val="0"/>
          <w:numId w:val="2"/>
        </w:numPr>
        <w:spacing w:after="120"/>
        <w:ind w:left="714" w:hanging="357"/>
        <w:contextualSpacing w:val="0"/>
      </w:pPr>
      <w:r>
        <w:t xml:space="preserve">Nemandi fær nýtt spjald innan tveggja vikna frá því að tæki var skilað inn sem biluðu/ónýtu, gamla tækið eða nýtt. </w:t>
      </w:r>
    </w:p>
    <w:p w14:paraId="77C2FA19" w14:textId="77777777" w:rsidR="004E2684" w:rsidRDefault="004E2684" w:rsidP="004E2684">
      <w:pPr>
        <w:pStyle w:val="ListParagraph"/>
        <w:numPr>
          <w:ilvl w:val="0"/>
          <w:numId w:val="2"/>
        </w:numPr>
        <w:spacing w:after="120"/>
        <w:ind w:left="714" w:hanging="357"/>
        <w:contextualSpacing w:val="0"/>
      </w:pPr>
      <w:r>
        <w:t>Ef spjald er metið ónýtt er ákveðið hvort lánþegi fái nýtt spjald án frekari kostnaðar fyrir hann. Fyrirvari er sá að ef nemandi verður uppvís af því að skemma spjald vísvitandi ber foreldrum/ forráðamönnum að bæta skólanum spjaldið fyrir hönd nemanda.</w:t>
      </w:r>
      <w:r>
        <w:rPr>
          <w:rStyle w:val="FootnoteReference"/>
        </w:rPr>
        <w:footnoteReference w:id="1"/>
      </w:r>
      <w:r>
        <w:t xml:space="preserve"> Tölvudeild metur verðgildi spjaldsins. </w:t>
      </w:r>
    </w:p>
    <w:p w14:paraId="0E019961" w14:textId="77777777" w:rsidR="004E2684" w:rsidRDefault="004E2684" w:rsidP="004E2684">
      <w:pPr>
        <w:pStyle w:val="ListParagraph"/>
        <w:numPr>
          <w:ilvl w:val="0"/>
          <w:numId w:val="2"/>
        </w:numPr>
        <w:spacing w:after="120"/>
        <w:ind w:left="714" w:hanging="357"/>
        <w:contextualSpacing w:val="0"/>
      </w:pPr>
      <w:r>
        <w:t xml:space="preserve">Tjónatilkynning er send skólastjóra með skoðun um hvort krafa skuli gerð um endurgreiðslu á spjaldi. </w:t>
      </w:r>
    </w:p>
    <w:p w14:paraId="6E65E14C" w14:textId="77777777" w:rsidR="004E2684" w:rsidRDefault="004E2684" w:rsidP="004E2684">
      <w:pPr>
        <w:pStyle w:val="ListParagraph"/>
        <w:numPr>
          <w:ilvl w:val="0"/>
          <w:numId w:val="2"/>
        </w:numPr>
      </w:pPr>
      <w:r>
        <w:t xml:space="preserve">Ef skólastjóri metur það sem svo að nemandi hafi skemmt spjald viljandi og sé nægilega ábyrgur gerða sinna þá tekur eftirfarandi við: </w:t>
      </w:r>
    </w:p>
    <w:p w14:paraId="55811040" w14:textId="77777777" w:rsidR="004E2684" w:rsidRDefault="004E2684" w:rsidP="004E2684">
      <w:pPr>
        <w:pStyle w:val="ListParagraph"/>
        <w:numPr>
          <w:ilvl w:val="0"/>
          <w:numId w:val="1"/>
        </w:numPr>
      </w:pPr>
      <w:r>
        <w:t xml:space="preserve">Óskað er eftir að foreldri/forráðamaður bæti tjónið með skriflegri tilkynningu (tölvupósti) frá skólastjóra þar sem verðmæti spjalds er tilgreint og um andmælarétt innan tveggja virkra daga gagnvart beiðninni fyrir lokaákvörðun um kröfugerð. Skólastjóri metur, að loknum mögulegum andmælum, hvort tekið sé tillit til andmæla foreldra/forráðamanna og krafa felld niður eða ekki. </w:t>
      </w:r>
    </w:p>
    <w:p w14:paraId="535959F7" w14:textId="77777777" w:rsidR="004E2684" w:rsidRDefault="004E2684" w:rsidP="004E2684">
      <w:pPr>
        <w:pStyle w:val="ListParagraph"/>
        <w:numPr>
          <w:ilvl w:val="0"/>
          <w:numId w:val="1"/>
        </w:numPr>
      </w:pPr>
      <w:r>
        <w:t>Ef krafa á foreldra stendur er send beiðni til bókhaldsdeildar bæjarins um að senda fjárhagskröfu á foreldri/forráðamann nemanda um spjaldið sem nemur andvirði þess að frádregnum afföllum. 2 c. Kröfu er fylgt eftir af bænum samkvæmt hefðbundnu kröfuferli.</w:t>
      </w:r>
      <w:r>
        <w:rPr>
          <w:rStyle w:val="FootnoteReference"/>
        </w:rPr>
        <w:footnoteReference w:id="2"/>
      </w:r>
      <w:r>
        <w:t xml:space="preserve"> </w:t>
      </w:r>
    </w:p>
    <w:p w14:paraId="5220E53A" w14:textId="00ED8D13" w:rsidR="004E2684" w:rsidRPr="004E2684" w:rsidRDefault="004E2684" w:rsidP="004E2684">
      <w:pPr>
        <w:ind w:firstLine="708"/>
      </w:pPr>
      <w:r>
        <w:t>Skrifstofa mennta- og lýðheilsusviðs</w:t>
      </w:r>
      <w:r>
        <w:tab/>
      </w:r>
      <w:r>
        <w:tab/>
        <w:t>febrúar 2021</w:t>
      </w:r>
    </w:p>
    <w:sectPr w:rsidR="004E2684" w:rsidRPr="004E2684" w:rsidSect="00D016C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280B8" w14:textId="77777777" w:rsidR="004E2684" w:rsidRDefault="004E2684" w:rsidP="004E2684">
      <w:pPr>
        <w:spacing w:after="0" w:line="240" w:lineRule="auto"/>
      </w:pPr>
      <w:r>
        <w:separator/>
      </w:r>
    </w:p>
  </w:endnote>
  <w:endnote w:type="continuationSeparator" w:id="0">
    <w:p w14:paraId="7C6AB3E4" w14:textId="77777777" w:rsidR="004E2684" w:rsidRDefault="004E2684" w:rsidP="004E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8797" w14:textId="77777777" w:rsidR="004E2684" w:rsidRDefault="004E2684" w:rsidP="004E2684">
      <w:pPr>
        <w:spacing w:after="0" w:line="240" w:lineRule="auto"/>
      </w:pPr>
      <w:r>
        <w:separator/>
      </w:r>
    </w:p>
  </w:footnote>
  <w:footnote w:type="continuationSeparator" w:id="0">
    <w:p w14:paraId="32CAFC41" w14:textId="77777777" w:rsidR="004E2684" w:rsidRDefault="004E2684" w:rsidP="004E2684">
      <w:pPr>
        <w:spacing w:after="0" w:line="240" w:lineRule="auto"/>
      </w:pPr>
      <w:r>
        <w:continuationSeparator/>
      </w:r>
    </w:p>
  </w:footnote>
  <w:footnote w:id="1">
    <w:p w14:paraId="045A01FC" w14:textId="77777777" w:rsidR="004E2684" w:rsidRDefault="004E2684" w:rsidP="004E2684">
      <w:r>
        <w:rPr>
          <w:rStyle w:val="FootnoteReference"/>
        </w:rPr>
        <w:footnoteRef/>
      </w:r>
      <w:r>
        <w:t xml:space="preserve"> </w:t>
      </w:r>
      <w:r w:rsidRPr="00D016C0">
        <w:rPr>
          <w:sz w:val="20"/>
          <w:szCs w:val="20"/>
        </w:rPr>
        <w:t>sbr. 4. gr. Samnings varðandi afnot af iPad-spjaldtölvu í lánþegasamningi til nemenda þar sem segir : „Nemendur og foreldrar/forráðamenn bera ekki fjárhagslega ábyrgð þótt spjaldið glatist eða skemmist, eða verði með öðrum hætti ónothæft til kennslu, nema um vísvitandi skemmdarverk, verulega vanrækslu eða þjófnað af hálfu nemandans sé að ræða. Í því tilviki ber foreldrum/ forráðamönnum að bæta skólanum spjaldið fyrir hönd nemanda.“ 2 Tryggingar foreldra/forráðamanna geta bætt tjón eins og þeir hafa tryggingartöku til en það er algjörlega mál foreldra/forráðamanna og bærinn kemur ekki að því.</w:t>
      </w:r>
    </w:p>
  </w:footnote>
  <w:footnote w:id="2">
    <w:p w14:paraId="0C0AE03D" w14:textId="77777777" w:rsidR="004E2684" w:rsidRDefault="004E2684" w:rsidP="004E2684">
      <w:pPr>
        <w:pStyle w:val="FootnoteText"/>
      </w:pPr>
      <w:r>
        <w:rPr>
          <w:rStyle w:val="FootnoteReference"/>
        </w:rPr>
        <w:footnoteRef/>
      </w:r>
      <w:r>
        <w:t xml:space="preserve"> </w:t>
      </w:r>
      <w:r>
        <w:t>Tryggingar foreldra/forráðamanna geta bætt tjón eins og þeir hafa tryggingartöku til en það er</w:t>
      </w:r>
    </w:p>
    <w:p w14:paraId="184946C6" w14:textId="77777777" w:rsidR="004E2684" w:rsidRDefault="004E2684" w:rsidP="004E2684">
      <w:pPr>
        <w:pStyle w:val="FootnoteText"/>
      </w:pPr>
      <w:r>
        <w:t>algjörlega mál foreldra/forráðamanna og bærinn kemur ekki að því.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5709A"/>
    <w:multiLevelType w:val="hybridMultilevel"/>
    <w:tmpl w:val="6ED8E51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7F3F743B"/>
    <w:multiLevelType w:val="hybridMultilevel"/>
    <w:tmpl w:val="D3F4BC9C"/>
    <w:lvl w:ilvl="0" w:tplc="703AE68A">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CImFFZOhQh4G6xB3ZDLvpH9FQ4J+btMdacdViBfXCQtle5lH7+eRKLeGBwXHzskfQPNG1uPweQAKqjLAkYm+w==" w:salt="meQiEx4qetwvieeH8NsJ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2D"/>
    <w:rsid w:val="000D5F5C"/>
    <w:rsid w:val="002B022D"/>
    <w:rsid w:val="00471CC8"/>
    <w:rsid w:val="004E2684"/>
    <w:rsid w:val="005073F6"/>
    <w:rsid w:val="0060304F"/>
    <w:rsid w:val="006A221B"/>
    <w:rsid w:val="0086332F"/>
    <w:rsid w:val="00B006AB"/>
    <w:rsid w:val="00D34F47"/>
    <w:rsid w:val="00F34911"/>
    <w:rsid w:val="00FD44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3477"/>
  <w15:chartTrackingRefBased/>
  <w15:docId w15:val="{D17F3B61-17C9-4BC6-AF64-D646BA20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2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2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04F"/>
    <w:rPr>
      <w:color w:val="0563C1" w:themeColor="hyperlink"/>
      <w:u w:val="single"/>
    </w:rPr>
  </w:style>
  <w:style w:type="character" w:styleId="UnresolvedMention">
    <w:name w:val="Unresolved Mention"/>
    <w:basedOn w:val="DefaultParagraphFont"/>
    <w:uiPriority w:val="99"/>
    <w:rsid w:val="0060304F"/>
    <w:rPr>
      <w:color w:val="605E5C"/>
      <w:shd w:val="clear" w:color="auto" w:fill="E1DFDD"/>
    </w:rPr>
  </w:style>
  <w:style w:type="paragraph" w:styleId="FootnoteText">
    <w:name w:val="footnote text"/>
    <w:basedOn w:val="Normal"/>
    <w:link w:val="FootnoteTextChar"/>
    <w:uiPriority w:val="99"/>
    <w:semiHidden/>
    <w:unhideWhenUsed/>
    <w:rsid w:val="004E2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684"/>
    <w:rPr>
      <w:noProof/>
      <w:sz w:val="20"/>
      <w:szCs w:val="20"/>
    </w:rPr>
  </w:style>
  <w:style w:type="character" w:styleId="FootnoteReference">
    <w:name w:val="footnote reference"/>
    <w:basedOn w:val="DefaultParagraphFont"/>
    <w:uiPriority w:val="99"/>
    <w:semiHidden/>
    <w:unhideWhenUsed/>
    <w:rsid w:val="004E2684"/>
    <w:rPr>
      <w:vertAlign w:val="superscript"/>
    </w:rPr>
  </w:style>
  <w:style w:type="paragraph" w:styleId="ListParagraph">
    <w:name w:val="List Paragraph"/>
    <w:basedOn w:val="Normal"/>
    <w:uiPriority w:val="34"/>
    <w:qFormat/>
    <w:rsid w:val="004E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lp@hafnarfjordur.i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Vigfús Hallgrímsson</dc:creator>
  <cp:keywords/>
  <dc:description/>
  <cp:lastModifiedBy>Vigfús Hallgrímsson</cp:lastModifiedBy>
  <cp:revision>3</cp:revision>
  <dcterms:created xsi:type="dcterms:W3CDTF">2021-02-04T13:25:00Z</dcterms:created>
  <dcterms:modified xsi:type="dcterms:W3CDTF">2021-02-04T13:26:00Z</dcterms:modified>
</cp:coreProperties>
</file>